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7C5BA0" w14:textId="0792C54A" w:rsidR="002866AC" w:rsidRDefault="002866AC" w:rsidP="002866AC">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FC2E02">
        <w:rPr>
          <w:b/>
          <w:noProof/>
          <w:sz w:val="24"/>
        </w:rPr>
        <w:t>038</w:t>
      </w:r>
      <w:bookmarkStart w:id="0" w:name="_GoBack"/>
      <w:bookmarkEnd w:id="0"/>
    </w:p>
    <w:p w14:paraId="4FD3DA46" w14:textId="77777777" w:rsidR="002866AC" w:rsidRDefault="002866AC" w:rsidP="002866A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4F9A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6143F">
        <w:rPr>
          <w:rFonts w:ascii="Arial" w:hAnsi="Arial" w:cs="Arial"/>
          <w:b/>
          <w:bCs/>
          <w:lang w:val="en-US"/>
        </w:rPr>
        <w:t>ZTE</w:t>
      </w:r>
    </w:p>
    <w:p w14:paraId="18BE02D5" w14:textId="461F3D8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134DC">
        <w:rPr>
          <w:rFonts w:ascii="Arial" w:hAnsi="Arial" w:cs="Arial"/>
          <w:b/>
          <w:bCs/>
          <w:lang w:val="en-US"/>
        </w:rPr>
        <w:t>Conclusion on Header Enrichment for HTTPS</w:t>
      </w:r>
    </w:p>
    <w:p w14:paraId="4C7F6870" w14:textId="296815D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roofErr w:type="gramStart"/>
      <w:r w:rsidRPr="006B5418">
        <w:rPr>
          <w:rFonts w:ascii="Arial" w:hAnsi="Arial" w:cs="Arial"/>
          <w:b/>
          <w:bCs/>
          <w:lang w:val="en-US"/>
        </w:rPr>
        <w:t>3GPP T</w:t>
      </w:r>
      <w:r w:rsidR="00E22ABB">
        <w:rPr>
          <w:rFonts w:ascii="Arial" w:hAnsi="Arial" w:cs="Arial"/>
          <w:b/>
          <w:bCs/>
          <w:lang w:val="en-US"/>
        </w:rPr>
        <w:t>R</w:t>
      </w:r>
      <w:r w:rsidRPr="006B5418">
        <w:rPr>
          <w:rFonts w:ascii="Arial" w:hAnsi="Arial" w:cs="Arial"/>
          <w:b/>
          <w:bCs/>
          <w:lang w:val="en-US"/>
        </w:rPr>
        <w:t xml:space="preserve"> </w:t>
      </w:r>
      <w:r w:rsidR="00AB3C25">
        <w:rPr>
          <w:rFonts w:ascii="Arial" w:hAnsi="Arial" w:cs="Arial"/>
          <w:b/>
          <w:bCs/>
          <w:lang w:val="en-US"/>
        </w:rPr>
        <w:t>29.</w:t>
      </w:r>
      <w:r w:rsidR="00A7639B">
        <w:rPr>
          <w:rFonts w:ascii="Arial" w:hAnsi="Arial" w:cs="Arial"/>
          <w:b/>
          <w:bCs/>
          <w:lang w:val="en-US"/>
        </w:rPr>
        <w:t>820</w:t>
      </w:r>
      <w:r w:rsidR="00254161">
        <w:rPr>
          <w:rFonts w:ascii="Arial" w:hAnsi="Arial" w:cs="Arial"/>
          <w:b/>
          <w:bCs/>
          <w:lang w:val="en-US"/>
        </w:rPr>
        <w:t xml:space="preserve"> V</w:t>
      </w:r>
      <w:r w:rsidR="00AB3C25">
        <w:rPr>
          <w:rFonts w:ascii="Arial" w:hAnsi="Arial" w:cs="Arial"/>
          <w:b/>
          <w:bCs/>
          <w:lang w:val="en-US"/>
        </w:rPr>
        <w:t>1</w:t>
      </w:r>
      <w:r w:rsidR="00254161">
        <w:rPr>
          <w:rFonts w:ascii="Arial" w:hAnsi="Arial" w:cs="Arial"/>
          <w:b/>
          <w:bCs/>
          <w:lang w:val="en-US"/>
        </w:rPr>
        <w:t>.</w:t>
      </w:r>
      <w:r w:rsidR="00E22ABB">
        <w:rPr>
          <w:rFonts w:ascii="Arial" w:hAnsi="Arial" w:cs="Arial"/>
          <w:b/>
          <w:bCs/>
          <w:lang w:val="en-US"/>
        </w:rPr>
        <w:t>1</w:t>
      </w:r>
      <w:r w:rsidR="00254161">
        <w:rPr>
          <w:rFonts w:ascii="Arial" w:hAnsi="Arial" w:cs="Arial"/>
          <w:b/>
          <w:bCs/>
          <w:lang w:val="en-US"/>
        </w:rPr>
        <w:t>.</w:t>
      </w:r>
      <w:r w:rsidR="00AB3C25">
        <w:rPr>
          <w:rFonts w:ascii="Arial" w:hAnsi="Arial" w:cs="Arial"/>
          <w:b/>
          <w:bCs/>
          <w:lang w:val="en-US"/>
        </w:rPr>
        <w:t>0</w:t>
      </w:r>
      <w:proofErr w:type="gramEnd"/>
    </w:p>
    <w:p w14:paraId="4ED68054" w14:textId="18A26FC6" w:rsidR="00CD2478" w:rsidRPr="006B5418" w:rsidRDefault="00AB3C25"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w:t>
      </w:r>
      <w:r w:rsidR="008B1E29">
        <w:rPr>
          <w:rFonts w:ascii="Arial" w:hAnsi="Arial" w:cs="Arial"/>
          <w:b/>
          <w:bCs/>
          <w:lang w:val="en-US"/>
        </w:rPr>
        <w:t>3</w:t>
      </w:r>
      <w:r w:rsidR="00254161">
        <w:rPr>
          <w:rFonts w:ascii="Arial" w:hAnsi="Arial" w:cs="Arial"/>
          <w:b/>
          <w:bCs/>
          <w:lang w:val="en-US"/>
        </w:rPr>
        <w:t xml:space="preserve"> / </w:t>
      </w:r>
      <w:proofErr w:type="spellStart"/>
      <w:r w:rsidR="008B1E29">
        <w:rPr>
          <w:rFonts w:ascii="Arial" w:hAnsi="Arial" w:cs="Arial"/>
          <w:b/>
          <w:bCs/>
          <w:lang w:val="en-US"/>
        </w:rPr>
        <w:t>BEPoP</w:t>
      </w:r>
      <w:proofErr w:type="spellEnd"/>
    </w:p>
    <w:p w14:paraId="16060915" w14:textId="481C92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16A2F">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C28AD4" w14:textId="671C4A45" w:rsidR="008564ED" w:rsidRDefault="008564ED" w:rsidP="008564ED">
      <w:pPr>
        <w:rPr>
          <w:lang w:val="en-US"/>
        </w:rPr>
      </w:pPr>
      <w:r>
        <w:rPr>
          <w:lang w:val="en-US"/>
        </w:rPr>
        <w:t xml:space="preserve">SA3 has sent out their LS </w:t>
      </w:r>
      <w:r w:rsidR="007B362A">
        <w:rPr>
          <w:lang w:val="en-US"/>
        </w:rPr>
        <w:t>to</w:t>
      </w:r>
      <w:r>
        <w:rPr>
          <w:lang w:val="en-US"/>
        </w:rPr>
        <w:t xml:space="preserve"> answer CT4 questions on Header Enrichment</w:t>
      </w:r>
      <w:r w:rsidR="002937C3">
        <w:rPr>
          <w:lang w:val="en-US"/>
        </w:rPr>
        <w:t xml:space="preserve"> for HTTPS</w:t>
      </w:r>
      <w:r>
        <w:rPr>
          <w:lang w:val="en-US"/>
        </w:rPr>
        <w:t>, see S3-214505.</w:t>
      </w:r>
    </w:p>
    <w:p w14:paraId="0EC35D23" w14:textId="77777777" w:rsidR="00B610F9" w:rsidRPr="00D70124" w:rsidRDefault="00B610F9" w:rsidP="00B610F9">
      <w:pPr>
        <w:rPr>
          <w:lang w:val="en-US" w:eastAsia="zh-CN"/>
        </w:rPr>
      </w:pPr>
      <w:r>
        <w:rPr>
          <w:lang w:val="en-US" w:eastAsia="zh-CN"/>
        </w:rPr>
        <w:t xml:space="preserve">Taking SA3 feedback into account, </w:t>
      </w:r>
      <w:r>
        <w:rPr>
          <w:rFonts w:hint="eastAsia"/>
          <w:lang w:val="en-US" w:eastAsia="zh-CN"/>
        </w:rPr>
        <w:t xml:space="preserve">the usage of this solution shall be limited, i.e. only be </w:t>
      </w:r>
      <w:r>
        <w:rPr>
          <w:lang w:val="en-US" w:eastAsia="zh-CN"/>
        </w:rPr>
        <w:t>used</w:t>
      </w:r>
      <w:r>
        <w:rPr>
          <w:rFonts w:hint="eastAsia"/>
          <w:lang w:val="en-US" w:eastAsia="zh-CN"/>
        </w:rPr>
        <w:t xml:space="preserve"> in the </w:t>
      </w:r>
      <w:r>
        <w:rPr>
          <w:lang w:val="en-US" w:eastAsia="zh-CN"/>
        </w:rPr>
        <w:t xml:space="preserve">following </w:t>
      </w:r>
      <w:r>
        <w:rPr>
          <w:rFonts w:hint="eastAsia"/>
          <w:lang w:val="en-US" w:eastAsia="zh-CN"/>
        </w:rPr>
        <w:t>case</w:t>
      </w:r>
      <w:r>
        <w:rPr>
          <w:lang w:val="en-US" w:eastAsia="zh-CN"/>
        </w:rPr>
        <w:t>s:</w:t>
      </w:r>
      <w:r>
        <w:rPr>
          <w:rFonts w:hint="eastAsia"/>
          <w:lang w:val="en-US" w:eastAsia="zh-CN"/>
        </w:rPr>
        <w:t xml:space="preserve"> </w:t>
      </w:r>
      <w:r>
        <w:rPr>
          <w:lang w:val="en-US" w:eastAsia="zh-CN"/>
        </w:rPr>
        <w:t xml:space="preserve">(a) </w:t>
      </w:r>
      <w:r>
        <w:rPr>
          <w:rFonts w:hint="eastAsia"/>
          <w:lang w:val="en-US" w:eastAsia="zh-CN"/>
        </w:rPr>
        <w:t xml:space="preserve">the application server is </w:t>
      </w:r>
      <w:r>
        <w:rPr>
          <w:lang w:val="en-US" w:eastAsia="zh-CN"/>
        </w:rPr>
        <w:t xml:space="preserve">inside </w:t>
      </w:r>
      <w:r>
        <w:rPr>
          <w:rFonts w:hint="eastAsia"/>
          <w:lang w:val="en-US" w:eastAsia="zh-CN"/>
        </w:rPr>
        <w:t xml:space="preserve">the operator </w:t>
      </w:r>
      <w:r>
        <w:rPr>
          <w:lang w:val="en-US" w:eastAsia="zh-CN"/>
        </w:rPr>
        <w:t>network</w:t>
      </w:r>
      <w:r>
        <w:rPr>
          <w:rFonts w:hint="eastAsia"/>
          <w:lang w:val="en-US" w:eastAsia="zh-CN"/>
        </w:rPr>
        <w:t>, or</w:t>
      </w:r>
      <w:r>
        <w:rPr>
          <w:lang w:val="en-US" w:eastAsia="zh-CN"/>
        </w:rPr>
        <w:t>,</w:t>
      </w:r>
      <w:r>
        <w:rPr>
          <w:rFonts w:hint="eastAsia"/>
          <w:lang w:val="en-US" w:eastAsia="zh-CN"/>
        </w:rPr>
        <w:t xml:space="preserve"> </w:t>
      </w:r>
      <w:r>
        <w:rPr>
          <w:lang w:val="en-US" w:eastAsia="zh-CN"/>
        </w:rPr>
        <w:t xml:space="preserve">(b) the application server is inside an operator trusted domain </w:t>
      </w:r>
      <w:r>
        <w:rPr>
          <w:rFonts w:hint="eastAsia"/>
          <w:lang w:val="en-US" w:eastAsia="zh-CN"/>
        </w:rPr>
        <w:t xml:space="preserve">(e.g. in an enterprise network which has secured tunnel with the operator </w:t>
      </w:r>
      <w:r>
        <w:rPr>
          <w:lang w:val="en-US" w:eastAsia="zh-CN"/>
        </w:rPr>
        <w:t>network</w:t>
      </w:r>
      <w:r>
        <w:rPr>
          <w:rFonts w:hint="eastAsia"/>
          <w:lang w:val="en-US" w:eastAsia="zh-CN"/>
        </w:rPr>
        <w:t xml:space="preserve">). </w:t>
      </w:r>
      <w:r>
        <w:rPr>
          <w:lang w:val="en-US" w:eastAsia="zh-CN"/>
        </w:rPr>
        <w:t>When deploying this solution, operators shall guarantee that user information transmission to the application server shall comply with the regional regulations.</w:t>
      </w:r>
    </w:p>
    <w:p w14:paraId="2ADFB396" w14:textId="77777777" w:rsidR="008564ED" w:rsidRPr="006B5418" w:rsidRDefault="008564ED" w:rsidP="008564ED">
      <w:pPr>
        <w:pStyle w:val="CRCoverPage"/>
        <w:rPr>
          <w:b/>
          <w:lang w:val="en-US"/>
        </w:rPr>
      </w:pPr>
      <w:r>
        <w:rPr>
          <w:b/>
          <w:lang w:val="en-US"/>
        </w:rPr>
        <w:t>2</w:t>
      </w:r>
      <w:r w:rsidRPr="006B5418">
        <w:rPr>
          <w:b/>
          <w:lang w:val="en-US"/>
        </w:rPr>
        <w:t>. Proposal</w:t>
      </w:r>
    </w:p>
    <w:p w14:paraId="62F95077" w14:textId="77777777" w:rsidR="008564ED" w:rsidRPr="006B5418" w:rsidRDefault="008564ED" w:rsidP="008564ED">
      <w:pPr>
        <w:rPr>
          <w:lang w:val="en-US"/>
        </w:rPr>
      </w:pPr>
      <w:r w:rsidRPr="006B5418">
        <w:rPr>
          <w:lang w:val="en-US"/>
        </w:rPr>
        <w:t xml:space="preserve">It is proposed to agree the following changes to 3GPP TS </w:t>
      </w:r>
      <w:r>
        <w:rPr>
          <w:lang w:val="en-US"/>
        </w:rPr>
        <w:t>29.820 v1.0.0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793BFEDB" w14:textId="77777777" w:rsidR="008564ED" w:rsidRPr="00D21562" w:rsidRDefault="008564ED" w:rsidP="008564ED">
      <w:pPr>
        <w:pStyle w:val="2"/>
        <w:rPr>
          <w:lang w:eastAsia="zh-CN"/>
        </w:rPr>
      </w:pPr>
      <w:bookmarkStart w:id="2" w:name="_Toc70926441"/>
      <w:bookmarkStart w:id="3" w:name="_Toc89673092"/>
      <w:r w:rsidRPr="00D21562">
        <w:rPr>
          <w:lang w:eastAsia="zh-CN"/>
        </w:rPr>
        <w:t>7.2</w:t>
      </w:r>
      <w:r w:rsidRPr="00D21562">
        <w:rPr>
          <w:lang w:eastAsia="zh-CN"/>
        </w:rPr>
        <w:tab/>
        <w:t>Evaluation and Conclusions of Solutions for Key Issue #2</w:t>
      </w:r>
      <w:bookmarkEnd w:id="2"/>
      <w:bookmarkEnd w:id="3"/>
    </w:p>
    <w:p w14:paraId="0DAD15AB" w14:textId="2CA2D581" w:rsidR="008564ED" w:rsidRPr="00D21562" w:rsidDel="003F7026" w:rsidRDefault="008564ED" w:rsidP="008564ED">
      <w:pPr>
        <w:pStyle w:val="Guidance"/>
        <w:rPr>
          <w:del w:id="4" w:author="Zhijun " w:date="2022-01-31T21:05:00Z"/>
        </w:rPr>
      </w:pPr>
      <w:del w:id="5" w:author="Zhijun " w:date="2022-01-31T21:05:00Z">
        <w:r w:rsidRPr="00D21562" w:rsidDel="003F7026">
          <w:rPr>
            <w:lang w:eastAsia="zh-CN"/>
          </w:rPr>
          <w:delText>Evaluation and Conclusions of Solutions for Key Issue #2</w:delText>
        </w:r>
      </w:del>
    </w:p>
    <w:p w14:paraId="52D819F8" w14:textId="77777777" w:rsidR="003F7026" w:rsidRDefault="003F7026" w:rsidP="003F7026">
      <w:pPr>
        <w:pStyle w:val="3"/>
        <w:rPr>
          <w:ins w:id="6" w:author="Zhijun " w:date="2022-01-31T21:05:00Z"/>
          <w:lang w:val="en-US"/>
        </w:rPr>
      </w:pPr>
      <w:bookmarkStart w:id="7" w:name="_Toc66461645"/>
      <w:bookmarkStart w:id="8" w:name="_Toc70926449"/>
      <w:bookmarkStart w:id="9" w:name="_Toc89673100"/>
      <w:ins w:id="10" w:author="Zhijun " w:date="2022-01-31T21:05:00Z">
        <w:r>
          <w:rPr>
            <w:lang w:val="en-US"/>
          </w:rPr>
          <w:t>7.2.1</w:t>
        </w:r>
        <w:r>
          <w:rPr>
            <w:lang w:val="en-US"/>
          </w:rPr>
          <w:tab/>
          <w:t>Evaluation</w:t>
        </w:r>
        <w:bookmarkEnd w:id="7"/>
        <w:bookmarkEnd w:id="8"/>
        <w:bookmarkEnd w:id="9"/>
      </w:ins>
    </w:p>
    <w:p w14:paraId="47692C90" w14:textId="77777777" w:rsidR="003F7026" w:rsidRDefault="003F7026" w:rsidP="003F7026">
      <w:pPr>
        <w:rPr>
          <w:ins w:id="11" w:author="Zhijun " w:date="2022-01-31T21:05:00Z"/>
        </w:rPr>
      </w:pPr>
      <w:ins w:id="12" w:author="Zhijun " w:date="2022-01-31T21:05:00Z">
        <w:r>
          <w:rPr>
            <w:lang w:val="en-US"/>
          </w:rPr>
          <w:t xml:space="preserve">The </w:t>
        </w:r>
        <w:r>
          <w:rPr>
            <w:lang w:eastAsia="zh-CN"/>
          </w:rPr>
          <w:t xml:space="preserve">Key Issue #2 "Header Enrichment for HTTPS" as described in clause 5.3 </w:t>
        </w:r>
        <w:r>
          <w:rPr>
            <w:lang w:val="en-US"/>
          </w:rPr>
          <w:t xml:space="preserve">studies how to support the requirement of header enrichment when HTTPS scheme is used. HTTPS scheme is widely used in </w:t>
        </w:r>
        <w:r w:rsidRPr="00D21562">
          <w:rPr>
            <w:lang w:val="en-US" w:eastAsia="zh-CN"/>
          </w:rPr>
          <w:t>various services</w:t>
        </w:r>
        <w:r>
          <w:rPr>
            <w:lang w:val="en-US" w:eastAsia="zh-CN"/>
          </w:rPr>
          <w:t xml:space="preserve"> (e.g.</w:t>
        </w:r>
        <w:r w:rsidRPr="00D21562">
          <w:rPr>
            <w:lang w:val="en-US"/>
          </w:rPr>
          <w:t xml:space="preserve"> personal </w:t>
        </w:r>
        <w:r w:rsidRPr="00D21562">
          <w:rPr>
            <w:lang w:val="en-US" w:eastAsia="zh-CN"/>
          </w:rPr>
          <w:t>banking</w:t>
        </w:r>
        <w:r>
          <w:rPr>
            <w:rFonts w:hint="eastAsia"/>
            <w:lang w:val="en-US" w:eastAsia="zh-CN"/>
          </w:rPr>
          <w:t>, personal social security service, etc</w:t>
        </w:r>
        <w:r>
          <w:rPr>
            <w:lang w:val="en-US" w:eastAsia="zh-CN"/>
          </w:rPr>
          <w:t>.) which may require collection of some user information</w:t>
        </w:r>
        <w:r w:rsidRPr="00D21562">
          <w:rPr>
            <w:lang w:val="en-US" w:eastAsia="zh-CN"/>
          </w:rPr>
          <w:t>,</w:t>
        </w:r>
        <w:r>
          <w:rPr>
            <w:lang w:val="en-US" w:eastAsia="zh-CN"/>
          </w:rPr>
          <w:t xml:space="preserve"> e.g. for verification and logging.</w:t>
        </w:r>
      </w:ins>
    </w:p>
    <w:p w14:paraId="28DF789D" w14:textId="77777777" w:rsidR="003F7026" w:rsidRDefault="003F7026" w:rsidP="003F7026">
      <w:pPr>
        <w:rPr>
          <w:ins w:id="13" w:author="Zhijun " w:date="2022-01-31T21:05:00Z"/>
        </w:rPr>
      </w:pPr>
      <w:ins w:id="14" w:author="Zhijun " w:date="2022-01-31T21:05:00Z">
        <w:r>
          <w:t>Solution #</w:t>
        </w:r>
        <w:r>
          <w:rPr>
            <w:rFonts w:hint="eastAsia"/>
            <w:lang w:eastAsia="zh-CN"/>
          </w:rPr>
          <w:t>1</w:t>
        </w:r>
        <w:r>
          <w:t xml:space="preserve"> "</w:t>
        </w:r>
        <w:r>
          <w:rPr>
            <w:rFonts w:hint="eastAsia"/>
            <w:lang w:eastAsia="zh-CN"/>
          </w:rPr>
          <w:t>Header Enrichment for HTTPS</w:t>
        </w:r>
        <w:r>
          <w:rPr>
            <w:lang w:val="en-US" w:eastAsia="zh-CN"/>
          </w:rPr>
          <w:t xml:space="preserve">" </w:t>
        </w:r>
        <w:r>
          <w:t>as described in clause 6.</w:t>
        </w:r>
        <w:r>
          <w:rPr>
            <w:rFonts w:hint="eastAsia"/>
            <w:lang w:eastAsia="zh-CN"/>
          </w:rPr>
          <w:t>1</w:t>
        </w:r>
        <w:r>
          <w:t xml:space="preserve"> fulfils the requirement of header enrichment in the case when HTTPS scheme is used. However, based on SA3 feedback in LS </w:t>
        </w:r>
        <w:r>
          <w:rPr>
            <w:lang w:val="en-US"/>
          </w:rPr>
          <w:t>S3-214505</w:t>
        </w:r>
        <w:r>
          <w:t>, the usage of this solution shall be limited only for the scenarios that user information transmission can be protected by existing mechanisms, e.g. the application server is inside the operator network, or inside an operator trusted domain (e.g. in an enterprise network which has secure tunnel with the operator network).</w:t>
        </w:r>
      </w:ins>
    </w:p>
    <w:p w14:paraId="2022F2E2" w14:textId="77777777" w:rsidR="003F7026" w:rsidRDefault="003F7026" w:rsidP="003F7026">
      <w:pPr>
        <w:pStyle w:val="3"/>
        <w:rPr>
          <w:ins w:id="15" w:author="Zhijun " w:date="2022-01-31T21:05:00Z"/>
        </w:rPr>
      </w:pPr>
      <w:bookmarkStart w:id="16" w:name="_Toc66461646"/>
      <w:bookmarkStart w:id="17" w:name="_Toc70926450"/>
      <w:bookmarkStart w:id="18" w:name="_Toc89673101"/>
      <w:ins w:id="19" w:author="Zhijun " w:date="2022-01-31T21:05:00Z">
        <w:r>
          <w:t>7.2.2</w:t>
        </w:r>
        <w:r>
          <w:tab/>
          <w:t>Conclusions</w:t>
        </w:r>
        <w:bookmarkEnd w:id="16"/>
        <w:bookmarkEnd w:id="17"/>
        <w:bookmarkEnd w:id="18"/>
      </w:ins>
    </w:p>
    <w:p w14:paraId="77CC8564" w14:textId="77777777" w:rsidR="003F7026" w:rsidRDefault="003F7026" w:rsidP="003F7026">
      <w:pPr>
        <w:rPr>
          <w:ins w:id="20" w:author="Zhijun " w:date="2022-01-31T21:05:00Z"/>
        </w:rPr>
      </w:pPr>
      <w:ins w:id="21" w:author="Zhijun " w:date="2022-01-31T21:05:00Z">
        <w:r>
          <w:t>The following conclusions are agreed:</w:t>
        </w:r>
      </w:ins>
    </w:p>
    <w:p w14:paraId="7C263D7E" w14:textId="77777777" w:rsidR="003F7026" w:rsidRDefault="003F7026" w:rsidP="003F7026">
      <w:pPr>
        <w:pStyle w:val="B1"/>
        <w:rPr>
          <w:ins w:id="22" w:author="Zhijun " w:date="2022-01-31T21:05:00Z"/>
        </w:rPr>
      </w:pPr>
      <w:ins w:id="23" w:author="Zhijun " w:date="2022-01-31T21:05:00Z">
        <w:r>
          <w:t>-</w:t>
        </w:r>
        <w:r>
          <w:tab/>
        </w:r>
        <w:r w:rsidRPr="00090B1C">
          <w:t xml:space="preserve">the PFCP protocol extensions to support </w:t>
        </w:r>
        <w:r>
          <w:rPr>
            <w:lang w:val="en-US"/>
          </w:rPr>
          <w:t>Header Enrichment for HTTPS</w:t>
        </w:r>
        <w:r w:rsidRPr="00090B1C">
          <w:t xml:space="preserve"> is to be standardized based on the solution#</w:t>
        </w:r>
        <w:r>
          <w:t>1</w:t>
        </w:r>
        <w:r w:rsidRPr="00090B1C">
          <w:t xml:space="preserve"> as described in 6.</w:t>
        </w:r>
        <w:r>
          <w:t>1</w:t>
        </w:r>
        <w:r w:rsidRPr="00090B1C">
          <w:t xml:space="preserve"> in Rel-17.</w:t>
        </w:r>
      </w:ins>
    </w:p>
    <w:p w14:paraId="621207D4" w14:textId="77777777" w:rsidR="003F7026" w:rsidRDefault="003F7026" w:rsidP="003F7026">
      <w:pPr>
        <w:pStyle w:val="B1"/>
        <w:rPr>
          <w:ins w:id="24" w:author="Zhijun " w:date="2022-01-31T21:05:00Z"/>
        </w:rPr>
      </w:pPr>
      <w:ins w:id="25" w:author="Zhijun " w:date="2022-01-31T21:05:00Z">
        <w:r>
          <w:t>-</w:t>
        </w:r>
        <w:r>
          <w:tab/>
          <w:t>The normative requirements related to the behaviour of CP function and UP function for supporting Header Enrichment for HTTPS are to be specified in 3GPP TS 29.244</w:t>
        </w:r>
        <w:r>
          <w:rPr>
            <w:lang w:val="en-US"/>
          </w:rPr>
          <w:t> </w:t>
        </w:r>
        <w:r>
          <w:t>[3] based the clauses 6.1.</w:t>
        </w:r>
      </w:ins>
    </w:p>
    <w:p w14:paraId="68C32FFF" w14:textId="77777777" w:rsidR="003F7026" w:rsidRDefault="003F7026" w:rsidP="003F7026">
      <w:pPr>
        <w:pStyle w:val="B1"/>
        <w:rPr>
          <w:ins w:id="26" w:author="Zhijun " w:date="2022-01-31T21:05:00Z"/>
        </w:rPr>
      </w:pPr>
      <w:ins w:id="27" w:author="Zhijun " w:date="2022-01-31T21:05:00Z">
        <w:r>
          <w:lastRenderedPageBreak/>
          <w:t>-</w:t>
        </w:r>
        <w:r>
          <w:tab/>
          <w:t>Operators shall only deploy this feature in the following cases: (a) the application server is inside the operator network, (b) the application server is inside an operator trusted domain (e.g. in an enterprise network which has secure tunnel with the operator network);</w:t>
        </w:r>
      </w:ins>
    </w:p>
    <w:p w14:paraId="23153DA1" w14:textId="77777777" w:rsidR="003F7026" w:rsidRDefault="003F7026" w:rsidP="003F7026">
      <w:pPr>
        <w:pStyle w:val="B1"/>
        <w:rPr>
          <w:ins w:id="28" w:author="Zhijun " w:date="2022-01-31T21:05:00Z"/>
        </w:rPr>
      </w:pPr>
      <w:ins w:id="29" w:author="Zhijun " w:date="2022-01-31T21:05:00Z">
        <w:r>
          <w:t>-</w:t>
        </w:r>
        <w:r>
          <w:tab/>
          <w:t>Operator shall make sure that the transmission of user information to the application server complies with the regional regulations.</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B1DF1" w14:textId="77777777" w:rsidR="009D22B6" w:rsidRDefault="009D22B6">
      <w:r>
        <w:separator/>
      </w:r>
    </w:p>
  </w:endnote>
  <w:endnote w:type="continuationSeparator" w:id="0">
    <w:p w14:paraId="0514968A" w14:textId="77777777" w:rsidR="009D22B6" w:rsidRDefault="009D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C300C6" w14:textId="77777777" w:rsidR="009D22B6" w:rsidRDefault="009D22B6">
      <w:r>
        <w:separator/>
      </w:r>
    </w:p>
  </w:footnote>
  <w:footnote w:type="continuationSeparator" w:id="0">
    <w:p w14:paraId="29FC6B24" w14:textId="77777777" w:rsidR="009D22B6" w:rsidRDefault="009D2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615F"/>
    <w:rsid w:val="00022981"/>
    <w:rsid w:val="00022E4A"/>
    <w:rsid w:val="00023463"/>
    <w:rsid w:val="00032D56"/>
    <w:rsid w:val="0003711D"/>
    <w:rsid w:val="00043E25"/>
    <w:rsid w:val="0004575F"/>
    <w:rsid w:val="00062124"/>
    <w:rsid w:val="00066856"/>
    <w:rsid w:val="00070F86"/>
    <w:rsid w:val="00072AAF"/>
    <w:rsid w:val="00072DD2"/>
    <w:rsid w:val="000B1216"/>
    <w:rsid w:val="000B14A6"/>
    <w:rsid w:val="000B5A6C"/>
    <w:rsid w:val="000C6598"/>
    <w:rsid w:val="000D21C2"/>
    <w:rsid w:val="000D4383"/>
    <w:rsid w:val="000D759A"/>
    <w:rsid w:val="000F2C43"/>
    <w:rsid w:val="00105EAA"/>
    <w:rsid w:val="00116A2F"/>
    <w:rsid w:val="00116BDF"/>
    <w:rsid w:val="001212E3"/>
    <w:rsid w:val="00130F69"/>
    <w:rsid w:val="0013241F"/>
    <w:rsid w:val="00142F65"/>
    <w:rsid w:val="00143552"/>
    <w:rsid w:val="001438C7"/>
    <w:rsid w:val="0016143F"/>
    <w:rsid w:val="00163883"/>
    <w:rsid w:val="001656E2"/>
    <w:rsid w:val="00173765"/>
    <w:rsid w:val="00183134"/>
    <w:rsid w:val="0018743C"/>
    <w:rsid w:val="00191E6B"/>
    <w:rsid w:val="001953EC"/>
    <w:rsid w:val="00197A41"/>
    <w:rsid w:val="001A23B2"/>
    <w:rsid w:val="001B5C2B"/>
    <w:rsid w:val="001B613D"/>
    <w:rsid w:val="001B77E2"/>
    <w:rsid w:val="001C4D90"/>
    <w:rsid w:val="001D25E6"/>
    <w:rsid w:val="001D4C82"/>
    <w:rsid w:val="001E2EB5"/>
    <w:rsid w:val="001E41F3"/>
    <w:rsid w:val="001F151F"/>
    <w:rsid w:val="001F3B42"/>
    <w:rsid w:val="00212096"/>
    <w:rsid w:val="00213621"/>
    <w:rsid w:val="002153AE"/>
    <w:rsid w:val="00216490"/>
    <w:rsid w:val="00231568"/>
    <w:rsid w:val="00232FD1"/>
    <w:rsid w:val="00241494"/>
    <w:rsid w:val="00241597"/>
    <w:rsid w:val="0024668B"/>
    <w:rsid w:val="00247B39"/>
    <w:rsid w:val="00254161"/>
    <w:rsid w:val="00275D12"/>
    <w:rsid w:val="0027780F"/>
    <w:rsid w:val="002863CE"/>
    <w:rsid w:val="002866AC"/>
    <w:rsid w:val="002937C3"/>
    <w:rsid w:val="002A2067"/>
    <w:rsid w:val="002A6BBA"/>
    <w:rsid w:val="002B1A87"/>
    <w:rsid w:val="002E48BE"/>
    <w:rsid w:val="002E6115"/>
    <w:rsid w:val="002F4FF2"/>
    <w:rsid w:val="002F6340"/>
    <w:rsid w:val="00305C60"/>
    <w:rsid w:val="00315BD4"/>
    <w:rsid w:val="00324E79"/>
    <w:rsid w:val="00330643"/>
    <w:rsid w:val="00350012"/>
    <w:rsid w:val="003509FF"/>
    <w:rsid w:val="003554E8"/>
    <w:rsid w:val="00355FF8"/>
    <w:rsid w:val="003617F4"/>
    <w:rsid w:val="003658C8"/>
    <w:rsid w:val="00370766"/>
    <w:rsid w:val="00371954"/>
    <w:rsid w:val="00382B4A"/>
    <w:rsid w:val="0039050F"/>
    <w:rsid w:val="00394E81"/>
    <w:rsid w:val="003A59CB"/>
    <w:rsid w:val="003B2CE5"/>
    <w:rsid w:val="003B4B96"/>
    <w:rsid w:val="003B79F5"/>
    <w:rsid w:val="003D647C"/>
    <w:rsid w:val="003E29EF"/>
    <w:rsid w:val="003F7026"/>
    <w:rsid w:val="00411094"/>
    <w:rsid w:val="00413493"/>
    <w:rsid w:val="00435765"/>
    <w:rsid w:val="00435799"/>
    <w:rsid w:val="00436BAB"/>
    <w:rsid w:val="00440825"/>
    <w:rsid w:val="00443403"/>
    <w:rsid w:val="00485087"/>
    <w:rsid w:val="00497F14"/>
    <w:rsid w:val="004A39AF"/>
    <w:rsid w:val="004A4BEC"/>
    <w:rsid w:val="004B45A4"/>
    <w:rsid w:val="004D077E"/>
    <w:rsid w:val="004D54B0"/>
    <w:rsid w:val="0050780D"/>
    <w:rsid w:val="00511527"/>
    <w:rsid w:val="0051277C"/>
    <w:rsid w:val="005275CB"/>
    <w:rsid w:val="00535183"/>
    <w:rsid w:val="0054453D"/>
    <w:rsid w:val="005651FD"/>
    <w:rsid w:val="005900B8"/>
    <w:rsid w:val="00592829"/>
    <w:rsid w:val="00595A42"/>
    <w:rsid w:val="0059653F"/>
    <w:rsid w:val="00597BF4"/>
    <w:rsid w:val="005A6150"/>
    <w:rsid w:val="005A634D"/>
    <w:rsid w:val="005B25F0"/>
    <w:rsid w:val="005C11F0"/>
    <w:rsid w:val="005C1EF8"/>
    <w:rsid w:val="005D7121"/>
    <w:rsid w:val="005E2C44"/>
    <w:rsid w:val="00602099"/>
    <w:rsid w:val="0060287A"/>
    <w:rsid w:val="00606094"/>
    <w:rsid w:val="0061048B"/>
    <w:rsid w:val="00643317"/>
    <w:rsid w:val="00654FB1"/>
    <w:rsid w:val="00661116"/>
    <w:rsid w:val="00677127"/>
    <w:rsid w:val="006B5418"/>
    <w:rsid w:val="006E21FB"/>
    <w:rsid w:val="006E292A"/>
    <w:rsid w:val="006F67A4"/>
    <w:rsid w:val="00710497"/>
    <w:rsid w:val="00712563"/>
    <w:rsid w:val="007134DC"/>
    <w:rsid w:val="00714B2E"/>
    <w:rsid w:val="00727AC1"/>
    <w:rsid w:val="00731233"/>
    <w:rsid w:val="0074184E"/>
    <w:rsid w:val="007439B9"/>
    <w:rsid w:val="007760E6"/>
    <w:rsid w:val="007938F2"/>
    <w:rsid w:val="007B362A"/>
    <w:rsid w:val="007B4183"/>
    <w:rsid w:val="007B512A"/>
    <w:rsid w:val="007C2097"/>
    <w:rsid w:val="007C2F14"/>
    <w:rsid w:val="007C7597"/>
    <w:rsid w:val="007E6510"/>
    <w:rsid w:val="007F1C2B"/>
    <w:rsid w:val="008275AA"/>
    <w:rsid w:val="00827BB5"/>
    <w:rsid w:val="008302F3"/>
    <w:rsid w:val="00852011"/>
    <w:rsid w:val="008564ED"/>
    <w:rsid w:val="00856A30"/>
    <w:rsid w:val="008672D3"/>
    <w:rsid w:val="00870EE7"/>
    <w:rsid w:val="00871F62"/>
    <w:rsid w:val="00875CCA"/>
    <w:rsid w:val="00883B6F"/>
    <w:rsid w:val="00883E4D"/>
    <w:rsid w:val="008902BC"/>
    <w:rsid w:val="008A0451"/>
    <w:rsid w:val="008A3B86"/>
    <w:rsid w:val="008A5E86"/>
    <w:rsid w:val="008A5F08"/>
    <w:rsid w:val="008B1E29"/>
    <w:rsid w:val="008B72B0"/>
    <w:rsid w:val="008C0289"/>
    <w:rsid w:val="008D357F"/>
    <w:rsid w:val="008E4502"/>
    <w:rsid w:val="008E4659"/>
    <w:rsid w:val="008E7FB6"/>
    <w:rsid w:val="008F686C"/>
    <w:rsid w:val="00915A10"/>
    <w:rsid w:val="00917C15"/>
    <w:rsid w:val="00920903"/>
    <w:rsid w:val="0093578B"/>
    <w:rsid w:val="00942DB5"/>
    <w:rsid w:val="00943DC1"/>
    <w:rsid w:val="00945CB4"/>
    <w:rsid w:val="009629FD"/>
    <w:rsid w:val="00971D0E"/>
    <w:rsid w:val="00986D55"/>
    <w:rsid w:val="009A2D4E"/>
    <w:rsid w:val="009A412C"/>
    <w:rsid w:val="009A79DD"/>
    <w:rsid w:val="009B3291"/>
    <w:rsid w:val="009C3FB3"/>
    <w:rsid w:val="009C61B9"/>
    <w:rsid w:val="009D22B6"/>
    <w:rsid w:val="009E3297"/>
    <w:rsid w:val="009E617D"/>
    <w:rsid w:val="009F7C5D"/>
    <w:rsid w:val="00A055C2"/>
    <w:rsid w:val="00A07584"/>
    <w:rsid w:val="00A122CA"/>
    <w:rsid w:val="00A140DD"/>
    <w:rsid w:val="00A20441"/>
    <w:rsid w:val="00A2600A"/>
    <w:rsid w:val="00A2613B"/>
    <w:rsid w:val="00A32441"/>
    <w:rsid w:val="00A345D3"/>
    <w:rsid w:val="00A3669C"/>
    <w:rsid w:val="00A43CE2"/>
    <w:rsid w:val="00A44971"/>
    <w:rsid w:val="00A46E59"/>
    <w:rsid w:val="00A47E70"/>
    <w:rsid w:val="00A72DCE"/>
    <w:rsid w:val="00A752C5"/>
    <w:rsid w:val="00A7639B"/>
    <w:rsid w:val="00A83ECE"/>
    <w:rsid w:val="00A84816"/>
    <w:rsid w:val="00A86A6F"/>
    <w:rsid w:val="00A9104D"/>
    <w:rsid w:val="00AB3C25"/>
    <w:rsid w:val="00AD7C25"/>
    <w:rsid w:val="00AE4D95"/>
    <w:rsid w:val="00AF16FA"/>
    <w:rsid w:val="00AF6B24"/>
    <w:rsid w:val="00B03597"/>
    <w:rsid w:val="00B076C6"/>
    <w:rsid w:val="00B258BB"/>
    <w:rsid w:val="00B340E3"/>
    <w:rsid w:val="00B357DE"/>
    <w:rsid w:val="00B43444"/>
    <w:rsid w:val="00B47938"/>
    <w:rsid w:val="00B57359"/>
    <w:rsid w:val="00B610F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6491"/>
    <w:rsid w:val="00BF3228"/>
    <w:rsid w:val="00C03CB5"/>
    <w:rsid w:val="00C0610D"/>
    <w:rsid w:val="00C15F2E"/>
    <w:rsid w:val="00C21836"/>
    <w:rsid w:val="00C31593"/>
    <w:rsid w:val="00C37922"/>
    <w:rsid w:val="00C415C3"/>
    <w:rsid w:val="00C713E0"/>
    <w:rsid w:val="00C73352"/>
    <w:rsid w:val="00C83E4E"/>
    <w:rsid w:val="00C84595"/>
    <w:rsid w:val="00C85AD4"/>
    <w:rsid w:val="00C92CF8"/>
    <w:rsid w:val="00C95985"/>
    <w:rsid w:val="00C96EAE"/>
    <w:rsid w:val="00C9780B"/>
    <w:rsid w:val="00CA2EA4"/>
    <w:rsid w:val="00CA7D10"/>
    <w:rsid w:val="00CB1493"/>
    <w:rsid w:val="00CC5026"/>
    <w:rsid w:val="00CD2478"/>
    <w:rsid w:val="00CD541D"/>
    <w:rsid w:val="00CE1790"/>
    <w:rsid w:val="00CE22D1"/>
    <w:rsid w:val="00CE4346"/>
    <w:rsid w:val="00CF0EE8"/>
    <w:rsid w:val="00CF39F5"/>
    <w:rsid w:val="00D11584"/>
    <w:rsid w:val="00D12FF1"/>
    <w:rsid w:val="00D51C49"/>
    <w:rsid w:val="00D53BE5"/>
    <w:rsid w:val="00D641A9"/>
    <w:rsid w:val="00D7395C"/>
    <w:rsid w:val="00D908E8"/>
    <w:rsid w:val="00DB4624"/>
    <w:rsid w:val="00DB72BB"/>
    <w:rsid w:val="00DC2EEA"/>
    <w:rsid w:val="00DF7C70"/>
    <w:rsid w:val="00E015DE"/>
    <w:rsid w:val="00E159F8"/>
    <w:rsid w:val="00E15E8B"/>
    <w:rsid w:val="00E216FF"/>
    <w:rsid w:val="00E22ABB"/>
    <w:rsid w:val="00E23A56"/>
    <w:rsid w:val="00E24619"/>
    <w:rsid w:val="00E25682"/>
    <w:rsid w:val="00E4306D"/>
    <w:rsid w:val="00E65E8A"/>
    <w:rsid w:val="00E81F98"/>
    <w:rsid w:val="00E90A16"/>
    <w:rsid w:val="00E924C6"/>
    <w:rsid w:val="00E9497F"/>
    <w:rsid w:val="00EA15FE"/>
    <w:rsid w:val="00EA76BB"/>
    <w:rsid w:val="00EB3FE7"/>
    <w:rsid w:val="00EC11EB"/>
    <w:rsid w:val="00EC4251"/>
    <w:rsid w:val="00EC5431"/>
    <w:rsid w:val="00ED3D47"/>
    <w:rsid w:val="00EE2DAB"/>
    <w:rsid w:val="00EE6A83"/>
    <w:rsid w:val="00EE7D7C"/>
    <w:rsid w:val="00EE7FCF"/>
    <w:rsid w:val="00EF44FB"/>
    <w:rsid w:val="00F02E5B"/>
    <w:rsid w:val="00F1278B"/>
    <w:rsid w:val="00F21CC1"/>
    <w:rsid w:val="00F25D98"/>
    <w:rsid w:val="00F26950"/>
    <w:rsid w:val="00F300FB"/>
    <w:rsid w:val="00F32424"/>
    <w:rsid w:val="00F34816"/>
    <w:rsid w:val="00F432E2"/>
    <w:rsid w:val="00F63CFD"/>
    <w:rsid w:val="00F71A8C"/>
    <w:rsid w:val="00F7680F"/>
    <w:rsid w:val="00F831EE"/>
    <w:rsid w:val="00F86788"/>
    <w:rsid w:val="00F87AAD"/>
    <w:rsid w:val="00F9239C"/>
    <w:rsid w:val="00FB6386"/>
    <w:rsid w:val="00FC2E02"/>
    <w:rsid w:val="00FC4B4B"/>
    <w:rsid w:val="00FC6BF7"/>
    <w:rsid w:val="00FC71BD"/>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NOZchn">
    <w:name w:val="NO Zchn"/>
    <w:link w:val="NO"/>
    <w:rsid w:val="00B340E3"/>
    <w:rPr>
      <w:rFonts w:ascii="Times New Roman" w:hAnsi="Times New Roman"/>
      <w:lang w:eastAsia="en-US"/>
    </w:rPr>
  </w:style>
  <w:style w:type="character" w:customStyle="1" w:styleId="B1Char">
    <w:name w:val="B1 Char"/>
    <w:link w:val="B1"/>
    <w:qFormat/>
    <w:rsid w:val="00B340E3"/>
    <w:rPr>
      <w:rFonts w:ascii="Times New Roman" w:hAnsi="Times New Roman"/>
      <w:lang w:eastAsia="en-US"/>
    </w:rPr>
  </w:style>
  <w:style w:type="character" w:customStyle="1" w:styleId="TFChar">
    <w:name w:val="TF Char"/>
    <w:link w:val="TF"/>
    <w:rsid w:val="00B340E3"/>
    <w:rPr>
      <w:rFonts w:ascii="Arial" w:hAnsi="Arial"/>
      <w:b/>
      <w:lang w:eastAsia="en-US"/>
    </w:rPr>
  </w:style>
  <w:style w:type="character" w:customStyle="1" w:styleId="B2Char">
    <w:name w:val="B2 Char"/>
    <w:link w:val="B2"/>
    <w:qFormat/>
    <w:rsid w:val="00B340E3"/>
    <w:rPr>
      <w:rFonts w:ascii="Times New Roman" w:hAnsi="Times New Roman"/>
      <w:lang w:eastAsia="en-US"/>
    </w:rPr>
  </w:style>
  <w:style w:type="paragraph" w:customStyle="1" w:styleId="Guidance">
    <w:name w:val="Guidance"/>
    <w:basedOn w:val="a"/>
    <w:rsid w:val="008564ED"/>
    <w:rPr>
      <w:rFonts w:eastAsia="DengXian"/>
      <w:i/>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043171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640</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125</cp:revision>
  <cp:lastPrinted>1900-12-31T16:00:00Z</cp:lastPrinted>
  <dcterms:created xsi:type="dcterms:W3CDTF">2019-01-14T04:28:00Z</dcterms:created>
  <dcterms:modified xsi:type="dcterms:W3CDTF">2022-02-07T06:21:00Z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